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41" w:rsidRPr="00732D41" w:rsidRDefault="007E5CC1" w:rsidP="00732D41">
      <w:pPr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F3B9B42" wp14:editId="4CC0028D">
            <wp:extent cx="5903595" cy="885190"/>
            <wp:effectExtent l="0" t="0" r="0" b="0"/>
            <wp:docPr id="1" name="Рисунок 1" descr="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_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D41">
        <w:rPr>
          <w:rFonts w:ascii="Times New Roman" w:hAnsi="Times New Roman" w:cs="Times New Roman"/>
        </w:rPr>
        <w:t xml:space="preserve"> </w:t>
      </w:r>
      <w:r w:rsidR="00732D41" w:rsidRPr="00732D41">
        <w:rPr>
          <w:rFonts w:ascii="Times New Roman" w:hAnsi="Times New Roman" w:cs="Times New Roman"/>
        </w:rPr>
        <w:t>«</w:t>
      </w:r>
      <w:r w:rsidR="00732D41">
        <w:rPr>
          <w:rFonts w:ascii="Times New Roman" w:hAnsi="Times New Roman" w:cs="Times New Roman"/>
        </w:rPr>
        <w:t>22</w:t>
      </w:r>
      <w:r w:rsidR="00732D41" w:rsidRPr="00732D41">
        <w:rPr>
          <w:rFonts w:ascii="Times New Roman" w:hAnsi="Times New Roman" w:cs="Times New Roman"/>
        </w:rPr>
        <w:t>» мая 2021г.</w:t>
      </w:r>
    </w:p>
    <w:p w:rsidR="00732D41" w:rsidRPr="00732D41" w:rsidRDefault="00732D41" w:rsidP="00732D41">
      <w:pPr>
        <w:jc w:val="center"/>
        <w:rPr>
          <w:rFonts w:ascii="Times New Roman" w:hAnsi="Times New Roman" w:cs="Times New Roman"/>
        </w:rPr>
      </w:pPr>
      <w:r w:rsidRPr="00732D41">
        <w:rPr>
          <w:rFonts w:ascii="Times New Roman" w:hAnsi="Times New Roman" w:cs="Times New Roman"/>
        </w:rPr>
        <w:t>РАСПИСАНИЕ ГОСУДАРСТВЕННОЙ ИТОГОВОЙ АТТЕСТАЦИИ</w:t>
      </w:r>
      <w:bookmarkStart w:id="0" w:name="_GoBack"/>
      <w:bookmarkEnd w:id="0"/>
    </w:p>
    <w:p w:rsidR="00732D41" w:rsidRDefault="00732D41" w:rsidP="00732D41">
      <w:pPr>
        <w:jc w:val="center"/>
        <w:rPr>
          <w:rFonts w:ascii="Times New Roman" w:hAnsi="Times New Roman" w:cs="Times New Roman"/>
        </w:rPr>
      </w:pPr>
      <w:r w:rsidRPr="00732D41">
        <w:rPr>
          <w:rFonts w:ascii="Times New Roman" w:hAnsi="Times New Roman" w:cs="Times New Roman"/>
        </w:rPr>
        <w:t>(очная форма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32D41" w:rsidTr="000A3006">
        <w:trPr>
          <w:tblHeader/>
        </w:trPr>
        <w:tc>
          <w:tcPr>
            <w:tcW w:w="2426" w:type="dxa"/>
          </w:tcPr>
          <w:p w:rsidR="00732D41" w:rsidRDefault="000A3006" w:rsidP="0073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26" w:type="dxa"/>
          </w:tcPr>
          <w:p w:rsidR="00732D41" w:rsidRDefault="00732D41" w:rsidP="0073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27" w:type="dxa"/>
          </w:tcPr>
          <w:p w:rsidR="00732D41" w:rsidRDefault="00732D41" w:rsidP="0073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427" w:type="dxa"/>
          </w:tcPr>
          <w:p w:rsidR="00732D41" w:rsidRDefault="00732D41" w:rsidP="0073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427" w:type="dxa"/>
          </w:tcPr>
          <w:p w:rsidR="00732D41" w:rsidRDefault="00732D41" w:rsidP="0073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2427" w:type="dxa"/>
          </w:tcPr>
          <w:p w:rsidR="00732D41" w:rsidRDefault="00732D41" w:rsidP="0073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</w:tr>
      <w:tr w:rsidR="00732D41" w:rsidTr="00FE7A49">
        <w:tc>
          <w:tcPr>
            <w:tcW w:w="2426" w:type="dxa"/>
          </w:tcPr>
          <w:p w:rsidR="00732D41" w:rsidRDefault="00732D41" w:rsidP="0073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732D41" w:rsidRDefault="00732D41" w:rsidP="0073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2426" w:type="dxa"/>
          </w:tcPr>
          <w:p w:rsidR="00732D41" w:rsidRDefault="00732D41" w:rsidP="0073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27" w:type="dxa"/>
          </w:tcPr>
          <w:p w:rsidR="00732D41" w:rsidRDefault="00732D41" w:rsidP="0073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3-411</w:t>
            </w:r>
          </w:p>
        </w:tc>
        <w:tc>
          <w:tcPr>
            <w:tcW w:w="2427" w:type="dxa"/>
          </w:tcPr>
          <w:p w:rsidR="00732D41" w:rsidRDefault="00732D41" w:rsidP="0073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27" w:type="dxa"/>
          </w:tcPr>
          <w:p w:rsidR="00732D41" w:rsidRDefault="00732D41" w:rsidP="0073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предприятий и организаций</w:t>
            </w:r>
          </w:p>
        </w:tc>
        <w:tc>
          <w:tcPr>
            <w:tcW w:w="2427" w:type="dxa"/>
          </w:tcPr>
          <w:p w:rsidR="00732D41" w:rsidRDefault="006A7BFF" w:rsidP="006A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ЭК-471 (</w:t>
            </w:r>
            <w:r w:rsidR="00732D41">
              <w:rPr>
                <w:rFonts w:ascii="Times New Roman" w:hAnsi="Times New Roman" w:cs="Times New Roman"/>
              </w:rPr>
              <w:t>подгруппа</w:t>
            </w:r>
            <w:r>
              <w:rPr>
                <w:rFonts w:ascii="Times New Roman" w:hAnsi="Times New Roman" w:cs="Times New Roman"/>
              </w:rPr>
              <w:t xml:space="preserve"> 1)</w:t>
            </w:r>
          </w:p>
        </w:tc>
      </w:tr>
      <w:tr w:rsidR="00FE7A49" w:rsidTr="00FE7A49">
        <w:tc>
          <w:tcPr>
            <w:tcW w:w="2426" w:type="dxa"/>
            <w:vMerge w:val="restart"/>
          </w:tcPr>
          <w:p w:rsidR="00FE7A49" w:rsidRDefault="00FE7A49" w:rsidP="006A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FE7A49" w:rsidRDefault="00FE7A49" w:rsidP="006A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2426" w:type="dxa"/>
          </w:tcPr>
          <w:p w:rsidR="00FE7A49" w:rsidRDefault="00FE7A49" w:rsidP="006A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27" w:type="dxa"/>
          </w:tcPr>
          <w:p w:rsidR="00FE7A49" w:rsidRDefault="00FE7A49" w:rsidP="006A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3-411</w:t>
            </w:r>
          </w:p>
        </w:tc>
        <w:tc>
          <w:tcPr>
            <w:tcW w:w="2427" w:type="dxa"/>
          </w:tcPr>
          <w:p w:rsidR="00FE7A49" w:rsidRDefault="00FE7A49" w:rsidP="006A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27" w:type="dxa"/>
          </w:tcPr>
          <w:p w:rsidR="00FE7A49" w:rsidRDefault="00FE7A49" w:rsidP="006A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предприятий и организаций</w:t>
            </w:r>
          </w:p>
        </w:tc>
        <w:tc>
          <w:tcPr>
            <w:tcW w:w="2427" w:type="dxa"/>
          </w:tcPr>
          <w:p w:rsidR="00FE7A49" w:rsidRDefault="00FE7A49" w:rsidP="006A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ЭК-472 (подгруппа 1)</w:t>
            </w:r>
          </w:p>
        </w:tc>
      </w:tr>
      <w:tr w:rsidR="00FE7A49" w:rsidTr="00FE7A49">
        <w:tc>
          <w:tcPr>
            <w:tcW w:w="2426" w:type="dxa"/>
            <w:vMerge/>
          </w:tcPr>
          <w:p w:rsidR="00FE7A49" w:rsidRDefault="00FE7A49" w:rsidP="006A7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FE7A49" w:rsidRDefault="00FE7A49" w:rsidP="006A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27" w:type="dxa"/>
          </w:tcPr>
          <w:p w:rsidR="00FE7A49" w:rsidRDefault="00FE7A49" w:rsidP="006A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9-502</w:t>
            </w:r>
          </w:p>
        </w:tc>
        <w:tc>
          <w:tcPr>
            <w:tcW w:w="2427" w:type="dxa"/>
          </w:tcPr>
          <w:p w:rsidR="00FE7A49" w:rsidRDefault="00FE7A49" w:rsidP="006A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27" w:type="dxa"/>
          </w:tcPr>
          <w:p w:rsidR="00FE7A49" w:rsidRDefault="00FE7A49" w:rsidP="006A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профиль</w:t>
            </w:r>
          </w:p>
        </w:tc>
        <w:tc>
          <w:tcPr>
            <w:tcW w:w="2427" w:type="dxa"/>
          </w:tcPr>
          <w:p w:rsidR="00FE7A49" w:rsidRDefault="00FE7A49" w:rsidP="006A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ЭК-473 (подгруппа 1)</w:t>
            </w:r>
          </w:p>
        </w:tc>
      </w:tr>
      <w:tr w:rsidR="00FE7A49" w:rsidTr="00FE7A49">
        <w:tc>
          <w:tcPr>
            <w:tcW w:w="2426" w:type="dxa"/>
            <w:vMerge/>
          </w:tcPr>
          <w:p w:rsidR="00FE7A49" w:rsidRDefault="00FE7A49" w:rsidP="00FE7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FE7A49" w:rsidRDefault="00FE7A49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27" w:type="dxa"/>
          </w:tcPr>
          <w:p w:rsidR="00FE7A49" w:rsidRDefault="00FE7A49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3-204</w:t>
            </w:r>
          </w:p>
        </w:tc>
        <w:tc>
          <w:tcPr>
            <w:tcW w:w="2427" w:type="dxa"/>
          </w:tcPr>
          <w:p w:rsidR="00FE7A49" w:rsidRDefault="00FE7A49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27" w:type="dxa"/>
          </w:tcPr>
          <w:p w:rsidR="00FE7A49" w:rsidRDefault="00FE7A49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2427" w:type="dxa"/>
          </w:tcPr>
          <w:p w:rsidR="00FE7A49" w:rsidRDefault="00FE7A49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ЭК-470 (подгруппа 1)</w:t>
            </w:r>
          </w:p>
        </w:tc>
      </w:tr>
      <w:tr w:rsidR="00FE7972" w:rsidTr="00FE7A49">
        <w:tc>
          <w:tcPr>
            <w:tcW w:w="2426" w:type="dxa"/>
            <w:vMerge w:val="restart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2426" w:type="dxa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27" w:type="dxa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3-411</w:t>
            </w:r>
          </w:p>
        </w:tc>
        <w:tc>
          <w:tcPr>
            <w:tcW w:w="2427" w:type="dxa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27" w:type="dxa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предприятий и организаций</w:t>
            </w:r>
          </w:p>
        </w:tc>
        <w:tc>
          <w:tcPr>
            <w:tcW w:w="2427" w:type="dxa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ЭК-471 (подгруппа 2)</w:t>
            </w:r>
          </w:p>
        </w:tc>
      </w:tr>
      <w:tr w:rsidR="00FE7972" w:rsidTr="00FE7A49">
        <w:tc>
          <w:tcPr>
            <w:tcW w:w="2426" w:type="dxa"/>
            <w:vMerge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27" w:type="dxa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9-502</w:t>
            </w:r>
          </w:p>
        </w:tc>
        <w:tc>
          <w:tcPr>
            <w:tcW w:w="2427" w:type="dxa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27" w:type="dxa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профиль</w:t>
            </w:r>
          </w:p>
        </w:tc>
        <w:tc>
          <w:tcPr>
            <w:tcW w:w="2427" w:type="dxa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ЭК-473 (подгруппа 2)</w:t>
            </w:r>
          </w:p>
        </w:tc>
      </w:tr>
      <w:tr w:rsidR="00FE7972" w:rsidTr="00FE7A49">
        <w:tc>
          <w:tcPr>
            <w:tcW w:w="2426" w:type="dxa"/>
            <w:vMerge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27" w:type="dxa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3-204</w:t>
            </w:r>
          </w:p>
        </w:tc>
        <w:tc>
          <w:tcPr>
            <w:tcW w:w="2427" w:type="dxa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27" w:type="dxa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2427" w:type="dxa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ЭК-470 (подгруппа 2)</w:t>
            </w:r>
          </w:p>
        </w:tc>
      </w:tr>
      <w:tr w:rsidR="00FE7972" w:rsidTr="00FE7A49">
        <w:tc>
          <w:tcPr>
            <w:tcW w:w="2426" w:type="dxa"/>
            <w:vMerge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27" w:type="dxa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3-410</w:t>
            </w:r>
          </w:p>
        </w:tc>
        <w:tc>
          <w:tcPr>
            <w:tcW w:w="2427" w:type="dxa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Бизнес-информатика</w:t>
            </w:r>
          </w:p>
        </w:tc>
        <w:tc>
          <w:tcPr>
            <w:tcW w:w="2427" w:type="dxa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в бизнесе</w:t>
            </w:r>
          </w:p>
        </w:tc>
        <w:tc>
          <w:tcPr>
            <w:tcW w:w="2427" w:type="dxa"/>
          </w:tcPr>
          <w:p w:rsidR="00FE7972" w:rsidRDefault="00FE7972" w:rsidP="00FE7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БИ-412</w:t>
            </w:r>
          </w:p>
        </w:tc>
      </w:tr>
      <w:tr w:rsidR="00FE7972" w:rsidTr="00FE7A49">
        <w:tc>
          <w:tcPr>
            <w:tcW w:w="2426" w:type="dxa"/>
            <w:vMerge/>
          </w:tcPr>
          <w:p w:rsidR="00FE7972" w:rsidRDefault="00FE7972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FE7972" w:rsidRDefault="00FE7972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27" w:type="dxa"/>
          </w:tcPr>
          <w:p w:rsidR="00FE7972" w:rsidRDefault="00FE7972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3-410</w:t>
            </w:r>
          </w:p>
        </w:tc>
        <w:tc>
          <w:tcPr>
            <w:tcW w:w="2427" w:type="dxa"/>
          </w:tcPr>
          <w:p w:rsidR="00FE7972" w:rsidRDefault="00FE7972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Бизнес-информатика</w:t>
            </w:r>
          </w:p>
        </w:tc>
        <w:tc>
          <w:tcPr>
            <w:tcW w:w="2427" w:type="dxa"/>
          </w:tcPr>
          <w:p w:rsidR="00FE7972" w:rsidRPr="00FE7972" w:rsidRDefault="00FE7972" w:rsidP="003567A6">
            <w:pPr>
              <w:jc w:val="center"/>
              <w:rPr>
                <w:rFonts w:ascii="Times New Roman" w:hAnsi="Times New Roman" w:cs="Times New Roman"/>
              </w:rPr>
            </w:pPr>
            <w:r w:rsidRPr="00FE7972">
              <w:rPr>
                <w:rFonts w:ascii="Times New Roman" w:hAnsi="Times New Roman" w:cs="Times New Roman"/>
              </w:rPr>
              <w:t>Бизнес-архитектура предприятия</w:t>
            </w:r>
          </w:p>
          <w:p w:rsidR="00FE7972" w:rsidRDefault="00FE7972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FE7972" w:rsidRDefault="00FE7972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БИ-208м</w:t>
            </w:r>
          </w:p>
        </w:tc>
      </w:tr>
      <w:tr w:rsidR="003567A6" w:rsidTr="00FE7A49">
        <w:tc>
          <w:tcPr>
            <w:tcW w:w="2426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2426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3-411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предприятий и организаций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ЭК-472 (подгруппа 2)</w:t>
            </w:r>
          </w:p>
        </w:tc>
      </w:tr>
      <w:tr w:rsidR="003567A6" w:rsidTr="00FE7A49">
        <w:tc>
          <w:tcPr>
            <w:tcW w:w="2426" w:type="dxa"/>
            <w:vMerge w:val="restart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2426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3-304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 организации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УП-410 (подгруппа 1)</w:t>
            </w:r>
          </w:p>
        </w:tc>
      </w:tr>
      <w:tr w:rsidR="003567A6" w:rsidTr="00FE7A49">
        <w:tc>
          <w:tcPr>
            <w:tcW w:w="2426" w:type="dxa"/>
            <w:vMerge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3-401</w:t>
            </w:r>
          </w:p>
        </w:tc>
        <w:tc>
          <w:tcPr>
            <w:tcW w:w="2427" w:type="dxa"/>
          </w:tcPr>
          <w:p w:rsidR="003567A6" w:rsidRPr="00FE7A49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A49">
              <w:rPr>
                <w:rFonts w:ascii="Times New Roman" w:hAnsi="Times New Roman" w:cs="Times New Roman"/>
              </w:rPr>
              <w:t>Инноватика</w:t>
            </w:r>
            <w:proofErr w:type="spellEnd"/>
          </w:p>
        </w:tc>
        <w:tc>
          <w:tcPr>
            <w:tcW w:w="2427" w:type="dxa"/>
          </w:tcPr>
          <w:p w:rsidR="003567A6" w:rsidRPr="00FE7972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 w:rsidRPr="00FE7972">
              <w:rPr>
                <w:rFonts w:ascii="Times New Roman" w:hAnsi="Times New Roman" w:cs="Times New Roman"/>
              </w:rPr>
              <w:t>Инновационные системы в промышленности</w:t>
            </w:r>
          </w:p>
          <w:p w:rsidR="003567A6" w:rsidRPr="00FE7A49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567A6" w:rsidRDefault="00FE7972" w:rsidP="003567A6">
            <w:pPr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И-209м</w:t>
            </w:r>
          </w:p>
        </w:tc>
      </w:tr>
      <w:tr w:rsidR="003567A6" w:rsidTr="00FE7A49">
        <w:tc>
          <w:tcPr>
            <w:tcW w:w="2426" w:type="dxa"/>
            <w:vMerge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3-315</w:t>
            </w:r>
          </w:p>
        </w:tc>
        <w:tc>
          <w:tcPr>
            <w:tcW w:w="2427" w:type="dxa"/>
          </w:tcPr>
          <w:p w:rsidR="003567A6" w:rsidRPr="00FE7A49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 w:rsidRPr="00FE7A49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567A6" w:rsidRPr="00FE7A49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 w:rsidRPr="00FE7A49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567A6" w:rsidRDefault="003567A6" w:rsidP="003567A6">
            <w:pPr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ГМУ-414 (подгруппа 1)</w:t>
            </w:r>
          </w:p>
        </w:tc>
      </w:tr>
      <w:tr w:rsidR="003567A6" w:rsidTr="00FE7A49">
        <w:tc>
          <w:tcPr>
            <w:tcW w:w="2426" w:type="dxa"/>
            <w:vMerge w:val="restart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2426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3-304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 организации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УП-410 (подгруппа 2)</w:t>
            </w:r>
          </w:p>
        </w:tc>
      </w:tr>
      <w:tr w:rsidR="003567A6" w:rsidTr="00FE7A49">
        <w:tc>
          <w:tcPr>
            <w:tcW w:w="2426" w:type="dxa"/>
            <w:vMerge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3-315</w:t>
            </w:r>
          </w:p>
        </w:tc>
        <w:tc>
          <w:tcPr>
            <w:tcW w:w="2427" w:type="dxa"/>
          </w:tcPr>
          <w:p w:rsidR="003567A6" w:rsidRPr="00FE7A49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 w:rsidRPr="00FE7A49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567A6" w:rsidRPr="00FE7A49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 w:rsidRPr="00FE7A49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567A6" w:rsidRDefault="003567A6" w:rsidP="003567A6">
            <w:pPr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ГМУ-414 (подгруппа 2)</w:t>
            </w:r>
          </w:p>
        </w:tc>
      </w:tr>
      <w:tr w:rsidR="003567A6" w:rsidTr="00FE7A49">
        <w:tc>
          <w:tcPr>
            <w:tcW w:w="2426" w:type="dxa"/>
            <w:vMerge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3-401</w:t>
            </w:r>
          </w:p>
        </w:tc>
        <w:tc>
          <w:tcPr>
            <w:tcW w:w="2427" w:type="dxa"/>
          </w:tcPr>
          <w:p w:rsidR="003567A6" w:rsidRPr="00FE7A49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A49">
              <w:rPr>
                <w:rFonts w:ascii="Times New Roman" w:hAnsi="Times New Roman" w:cs="Times New Roman"/>
              </w:rPr>
              <w:t>Инноватика</w:t>
            </w:r>
            <w:proofErr w:type="spellEnd"/>
          </w:p>
        </w:tc>
        <w:tc>
          <w:tcPr>
            <w:tcW w:w="2427" w:type="dxa"/>
          </w:tcPr>
          <w:p w:rsidR="003567A6" w:rsidRPr="00FE7A49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 w:rsidRPr="00FE7A49">
              <w:rPr>
                <w:rFonts w:ascii="Times New Roman" w:hAnsi="Times New Roman" w:cs="Times New Roman"/>
              </w:rPr>
              <w:t>Управление инновациями (по отраслям и сферам экономики)</w:t>
            </w:r>
          </w:p>
        </w:tc>
        <w:tc>
          <w:tcPr>
            <w:tcW w:w="2427" w:type="dxa"/>
          </w:tcPr>
          <w:p w:rsidR="003567A6" w:rsidRDefault="003567A6" w:rsidP="003567A6">
            <w:pPr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И-407 (подгруппа 1)</w:t>
            </w:r>
          </w:p>
        </w:tc>
      </w:tr>
      <w:tr w:rsidR="003567A6" w:rsidTr="00FE7A49">
        <w:tc>
          <w:tcPr>
            <w:tcW w:w="2426" w:type="dxa"/>
            <w:vMerge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3-207</w:t>
            </w:r>
          </w:p>
        </w:tc>
        <w:tc>
          <w:tcPr>
            <w:tcW w:w="2427" w:type="dxa"/>
          </w:tcPr>
          <w:p w:rsidR="003567A6" w:rsidRPr="00FE7A49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27" w:type="dxa"/>
          </w:tcPr>
          <w:p w:rsidR="003567A6" w:rsidRPr="00FE7A49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2427" w:type="dxa"/>
          </w:tcPr>
          <w:p w:rsidR="003567A6" w:rsidRDefault="003567A6" w:rsidP="003567A6">
            <w:pPr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ЭК-474 (подгруппа 1)</w:t>
            </w:r>
          </w:p>
        </w:tc>
      </w:tr>
      <w:tr w:rsidR="003567A6" w:rsidTr="00FE7A49">
        <w:tc>
          <w:tcPr>
            <w:tcW w:w="2426" w:type="dxa"/>
            <w:vMerge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3-216</w:t>
            </w:r>
          </w:p>
        </w:tc>
        <w:tc>
          <w:tcPr>
            <w:tcW w:w="2427" w:type="dxa"/>
          </w:tcPr>
          <w:p w:rsidR="003567A6" w:rsidRPr="00FE7A49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427" w:type="dxa"/>
          </w:tcPr>
          <w:p w:rsidR="003567A6" w:rsidRPr="000A300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 w:rsidRPr="000A3006">
              <w:rPr>
                <w:rFonts w:ascii="Times New Roman" w:hAnsi="Times New Roman" w:cs="Times New Roman"/>
              </w:rPr>
              <w:t>Маркетинг (в промышленной сфере)</w:t>
            </w:r>
          </w:p>
          <w:p w:rsidR="003567A6" w:rsidRPr="00FE7A49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567A6" w:rsidRDefault="003567A6" w:rsidP="003567A6">
            <w:pPr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М-419/1</w:t>
            </w:r>
          </w:p>
        </w:tc>
      </w:tr>
      <w:tr w:rsidR="003567A6" w:rsidTr="00FE7A49">
        <w:tc>
          <w:tcPr>
            <w:tcW w:w="2426" w:type="dxa"/>
            <w:vMerge w:val="restart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2426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3-304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 организации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УП-410 (подгруппа 3)</w:t>
            </w:r>
          </w:p>
        </w:tc>
      </w:tr>
      <w:tr w:rsidR="003567A6" w:rsidTr="00FE7A49">
        <w:tc>
          <w:tcPr>
            <w:tcW w:w="2426" w:type="dxa"/>
            <w:vMerge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3-315</w:t>
            </w:r>
          </w:p>
        </w:tc>
        <w:tc>
          <w:tcPr>
            <w:tcW w:w="2427" w:type="dxa"/>
          </w:tcPr>
          <w:p w:rsidR="003567A6" w:rsidRPr="00FE7A49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 w:rsidRPr="00FE7A49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567A6" w:rsidRPr="00FE7A49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 w:rsidRPr="00FE7A49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567A6" w:rsidRDefault="003567A6" w:rsidP="003567A6">
            <w:pPr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ГМУ-414 (подгруппа 3)</w:t>
            </w:r>
          </w:p>
        </w:tc>
      </w:tr>
      <w:tr w:rsidR="003567A6" w:rsidTr="00FE7A49">
        <w:tc>
          <w:tcPr>
            <w:tcW w:w="2426" w:type="dxa"/>
            <w:vMerge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3-207</w:t>
            </w:r>
          </w:p>
        </w:tc>
        <w:tc>
          <w:tcPr>
            <w:tcW w:w="2427" w:type="dxa"/>
          </w:tcPr>
          <w:p w:rsidR="003567A6" w:rsidRPr="00FE7A49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27" w:type="dxa"/>
          </w:tcPr>
          <w:p w:rsidR="003567A6" w:rsidRPr="000A300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 w:rsidRPr="000A3006">
              <w:rPr>
                <w:rFonts w:ascii="Times New Roman" w:hAnsi="Times New Roman" w:cs="Times New Roman"/>
              </w:rPr>
              <w:t>Бухгалтерский учёт, анализ и аудит</w:t>
            </w:r>
          </w:p>
          <w:p w:rsidR="003567A6" w:rsidRPr="00FE7A49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567A6" w:rsidRDefault="003567A6" w:rsidP="003567A6">
            <w:pPr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ЭК-475 (подгруппа 1)</w:t>
            </w:r>
          </w:p>
        </w:tc>
      </w:tr>
      <w:tr w:rsidR="003567A6" w:rsidTr="00FE7A49">
        <w:tc>
          <w:tcPr>
            <w:tcW w:w="2426" w:type="dxa"/>
            <w:vMerge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27" w:type="dxa"/>
          </w:tcPr>
          <w:p w:rsidR="003567A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3-216</w:t>
            </w:r>
          </w:p>
        </w:tc>
        <w:tc>
          <w:tcPr>
            <w:tcW w:w="2427" w:type="dxa"/>
          </w:tcPr>
          <w:p w:rsidR="003567A6" w:rsidRPr="00FE7A49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427" w:type="dxa"/>
          </w:tcPr>
          <w:p w:rsidR="003567A6" w:rsidRPr="000A3006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  <w:r w:rsidRPr="000A3006">
              <w:rPr>
                <w:rFonts w:ascii="Times New Roman" w:hAnsi="Times New Roman" w:cs="Times New Roman"/>
              </w:rPr>
              <w:t>Менеджмент организации (в промышленной сфере)</w:t>
            </w:r>
          </w:p>
          <w:p w:rsidR="003567A6" w:rsidRPr="00FE7A49" w:rsidRDefault="003567A6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567A6" w:rsidRDefault="003567A6" w:rsidP="003567A6">
            <w:pPr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М-419 (подгруппа 1)</w:t>
            </w:r>
          </w:p>
        </w:tc>
      </w:tr>
      <w:tr w:rsidR="003754E1" w:rsidTr="00FE7A49">
        <w:tc>
          <w:tcPr>
            <w:tcW w:w="2426" w:type="dxa"/>
            <w:vMerge w:val="restart"/>
          </w:tcPr>
          <w:p w:rsidR="003754E1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3754E1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2426" w:type="dxa"/>
          </w:tcPr>
          <w:p w:rsidR="003754E1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427" w:type="dxa"/>
          </w:tcPr>
          <w:p w:rsidR="003754E1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3-216</w:t>
            </w:r>
          </w:p>
        </w:tc>
        <w:tc>
          <w:tcPr>
            <w:tcW w:w="2427" w:type="dxa"/>
          </w:tcPr>
          <w:p w:rsidR="003754E1" w:rsidRPr="00FE7A49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427" w:type="dxa"/>
          </w:tcPr>
          <w:p w:rsidR="003754E1" w:rsidRPr="000A3006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  <w:r w:rsidRPr="000A3006">
              <w:rPr>
                <w:rFonts w:ascii="Times New Roman" w:hAnsi="Times New Roman" w:cs="Times New Roman"/>
              </w:rPr>
              <w:t>Менеджмент организации (в промышленной сфере)</w:t>
            </w:r>
          </w:p>
          <w:p w:rsidR="003754E1" w:rsidRPr="00FE7A49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754E1" w:rsidRDefault="003754E1" w:rsidP="003567A6">
            <w:pPr>
              <w:ind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М-419 (подгруппа 2)</w:t>
            </w:r>
          </w:p>
        </w:tc>
      </w:tr>
      <w:tr w:rsidR="003754E1" w:rsidTr="00FE7A49">
        <w:tc>
          <w:tcPr>
            <w:tcW w:w="2426" w:type="dxa"/>
            <w:vMerge/>
          </w:tcPr>
          <w:p w:rsidR="003754E1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3754E1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27" w:type="dxa"/>
          </w:tcPr>
          <w:p w:rsidR="003754E1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3-304</w:t>
            </w:r>
          </w:p>
        </w:tc>
        <w:tc>
          <w:tcPr>
            <w:tcW w:w="2427" w:type="dxa"/>
          </w:tcPr>
          <w:p w:rsidR="003754E1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2427" w:type="dxa"/>
          </w:tcPr>
          <w:p w:rsidR="003754E1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 организации</w:t>
            </w:r>
          </w:p>
        </w:tc>
        <w:tc>
          <w:tcPr>
            <w:tcW w:w="2427" w:type="dxa"/>
          </w:tcPr>
          <w:p w:rsidR="003754E1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УП-410 (подгруппа 4)</w:t>
            </w:r>
          </w:p>
        </w:tc>
      </w:tr>
      <w:tr w:rsidR="003754E1" w:rsidTr="00FE7A49">
        <w:tc>
          <w:tcPr>
            <w:tcW w:w="2426" w:type="dxa"/>
            <w:vMerge/>
          </w:tcPr>
          <w:p w:rsidR="003754E1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3754E1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27" w:type="dxa"/>
          </w:tcPr>
          <w:p w:rsidR="003754E1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3-207</w:t>
            </w:r>
          </w:p>
        </w:tc>
        <w:tc>
          <w:tcPr>
            <w:tcW w:w="2427" w:type="dxa"/>
          </w:tcPr>
          <w:p w:rsidR="003754E1" w:rsidRPr="00FE7972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  <w:r w:rsidRPr="00FE7972"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  <w:p w:rsidR="003754E1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754E1" w:rsidRPr="00FE7972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  <w:r w:rsidRPr="00FE7972">
              <w:rPr>
                <w:rFonts w:ascii="Times New Roman" w:hAnsi="Times New Roman" w:cs="Times New Roman"/>
              </w:rPr>
              <w:t>Финансово-математическая аналитика</w:t>
            </w:r>
          </w:p>
          <w:p w:rsidR="003754E1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754E1" w:rsidRDefault="003754E1" w:rsidP="003567A6">
            <w:pPr>
              <w:jc w:val="center"/>
              <w:rPr>
                <w:rFonts w:ascii="Times New Roman" w:hAnsi="Times New Roman" w:cs="Times New Roman"/>
              </w:rPr>
            </w:pPr>
            <w:r w:rsidRPr="00FE7972">
              <w:rPr>
                <w:rFonts w:ascii="Times New Roman" w:hAnsi="Times New Roman" w:cs="Times New Roman"/>
              </w:rPr>
              <w:t>ПМИфма-202М</w:t>
            </w:r>
          </w:p>
        </w:tc>
      </w:tr>
    </w:tbl>
    <w:p w:rsidR="000A3006" w:rsidRDefault="000A3006" w:rsidP="00732D41">
      <w:pPr>
        <w:jc w:val="center"/>
        <w:rPr>
          <w:rFonts w:ascii="Times New Roman" w:hAnsi="Times New Roman" w:cs="Times New Roman"/>
        </w:rPr>
      </w:pPr>
    </w:p>
    <w:p w:rsidR="00732D41" w:rsidRPr="00732D41" w:rsidRDefault="00732D41" w:rsidP="00732D41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562"/>
        <w:tblW w:w="14666" w:type="dxa"/>
        <w:tblLook w:val="04A0" w:firstRow="1" w:lastRow="0" w:firstColumn="1" w:lastColumn="0" w:noHBand="0" w:noVBand="1"/>
      </w:tblPr>
      <w:tblGrid>
        <w:gridCol w:w="1925"/>
        <w:gridCol w:w="4454"/>
        <w:gridCol w:w="5387"/>
        <w:gridCol w:w="2900"/>
      </w:tblGrid>
      <w:tr w:rsidR="00732D41" w:rsidRPr="00B135A9" w:rsidTr="007C401E">
        <w:trPr>
          <w:trHeight w:val="94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</w:t>
            </w:r>
            <w:r w:rsidRPr="00B1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Профиль/ Программа/Специализация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32D41" w:rsidRPr="00B135A9" w:rsidTr="007C401E">
        <w:trPr>
          <w:trHeight w:val="5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кредит; Бухгалтерский учёт, анализ и аудит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29.06.2021-30.06.2021</w:t>
            </w:r>
          </w:p>
        </w:tc>
      </w:tr>
      <w:tr w:rsidR="00732D41" w:rsidRPr="00B135A9" w:rsidTr="007C401E">
        <w:trPr>
          <w:trHeight w:val="63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Финансово-математическая аналитика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</w:tr>
      <w:tr w:rsidR="00732D41" w:rsidRPr="00B135A9" w:rsidTr="007C401E">
        <w:trPr>
          <w:trHeight w:val="63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организации (в промышленной сфере)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30.06.2021-01.07.2021</w:t>
            </w:r>
          </w:p>
        </w:tc>
      </w:tr>
      <w:tr w:rsidR="00732D41" w:rsidRPr="00B135A9" w:rsidTr="007C401E">
        <w:trPr>
          <w:trHeight w:val="63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(в промышленной сфере)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732D41" w:rsidRPr="00B135A9" w:rsidTr="007C401E">
        <w:trPr>
          <w:trHeight w:val="63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23.06.2021-24.06.2021</w:t>
            </w:r>
          </w:p>
        </w:tc>
      </w:tr>
      <w:tr w:rsidR="00732D41" w:rsidRPr="00B135A9" w:rsidTr="007C401E">
        <w:trPr>
          <w:trHeight w:val="63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инновациями (по отраслям и сферам экономики)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29.06.2021-30.06.2021</w:t>
            </w:r>
          </w:p>
        </w:tc>
      </w:tr>
      <w:tr w:rsidR="00732D41" w:rsidRPr="00B135A9" w:rsidTr="007C401E">
        <w:trPr>
          <w:trHeight w:val="63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27.04.05</w:t>
            </w:r>
          </w:p>
        </w:tc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системы в промышленности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732D41" w:rsidRPr="00B135A9" w:rsidTr="007C401E">
        <w:trPr>
          <w:trHeight w:val="63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организации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28.06.2021-01.07.2021</w:t>
            </w:r>
          </w:p>
        </w:tc>
      </w:tr>
      <w:tr w:rsidR="00732D41" w:rsidRPr="00B135A9" w:rsidTr="007C401E">
        <w:trPr>
          <w:trHeight w:val="63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28.06.2021-30.06.0201</w:t>
            </w:r>
          </w:p>
        </w:tc>
      </w:tr>
      <w:tr w:rsidR="00732D41" w:rsidRPr="00B135A9" w:rsidTr="007C401E">
        <w:trPr>
          <w:trHeight w:val="63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38.03.05</w:t>
            </w:r>
          </w:p>
        </w:tc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в бизнесе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732D41" w:rsidRPr="00B135A9" w:rsidTr="007C401E">
        <w:trPr>
          <w:trHeight w:val="63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38.04.05</w:t>
            </w:r>
          </w:p>
        </w:tc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Бизнес-архитектура предприятия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732D41" w:rsidRPr="00B135A9" w:rsidTr="007C401E">
        <w:trPr>
          <w:trHeight w:val="735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38.03.01</w:t>
            </w:r>
          </w:p>
        </w:tc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предприятий и организаций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22.06.2021-25.06.2021</w:t>
            </w:r>
          </w:p>
        </w:tc>
      </w:tr>
      <w:tr w:rsidR="00732D41" w:rsidRPr="00B135A9" w:rsidTr="007C401E">
        <w:trPr>
          <w:trHeight w:val="63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1" w:rsidRDefault="00732D41" w:rsidP="007C401E">
            <w:pPr>
              <w:spacing w:after="0" w:line="240" w:lineRule="auto"/>
              <w:jc w:val="center"/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(общий профиль)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41" w:rsidRPr="00B135A9" w:rsidRDefault="00732D41" w:rsidP="007C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23.06.2021-24.06.2021</w:t>
            </w:r>
          </w:p>
        </w:tc>
      </w:tr>
    </w:tbl>
    <w:p w:rsidR="00732D41" w:rsidRDefault="00732D41"/>
    <w:sectPr w:rsidR="00732D41" w:rsidSect="00B135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A9"/>
    <w:rsid w:val="000A3006"/>
    <w:rsid w:val="000D2B97"/>
    <w:rsid w:val="003567A6"/>
    <w:rsid w:val="003754E1"/>
    <w:rsid w:val="00453F95"/>
    <w:rsid w:val="0048771C"/>
    <w:rsid w:val="005125C6"/>
    <w:rsid w:val="00585AB4"/>
    <w:rsid w:val="00586475"/>
    <w:rsid w:val="006A7BFF"/>
    <w:rsid w:val="00732D41"/>
    <w:rsid w:val="007E5CC1"/>
    <w:rsid w:val="0099626B"/>
    <w:rsid w:val="00B135A9"/>
    <w:rsid w:val="00FE7972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4A77-8B5F-4C43-9CD3-480C5D4B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cp:lastPrinted>2021-06-04T07:14:00Z</cp:lastPrinted>
  <dcterms:created xsi:type="dcterms:W3CDTF">2021-06-08T06:00:00Z</dcterms:created>
  <dcterms:modified xsi:type="dcterms:W3CDTF">2021-06-08T06:00:00Z</dcterms:modified>
</cp:coreProperties>
</file>